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0E239294" w14:textId="77777777" w:rsidR="00A336E1" w:rsidRPr="00A336E1" w:rsidRDefault="00A336E1" w:rsidP="00A336E1">
            <w:pPr>
              <w:suppressAutoHyphens/>
              <w:jc w:val="center"/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</w:pPr>
            <w:r w:rsidRPr="00A336E1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Dotyczy:  postępowania nr SZP/243-022/2026 o udzielenie zamówienia publicznego: </w:t>
            </w:r>
          </w:p>
          <w:p w14:paraId="05BAF091" w14:textId="77777777" w:rsidR="00A336E1" w:rsidRPr="00A336E1" w:rsidRDefault="00A336E1" w:rsidP="00A336E1">
            <w:pPr>
              <w:suppressAutoHyphens/>
              <w:jc w:val="center"/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</w:pPr>
            <w:r w:rsidRPr="00A336E1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Przebudowa pomieszczeń nr 1.06-1.11 oraz pomieszczeń piwnicznych nr 0.05a-0.05d </w:t>
            </w:r>
            <w:r w:rsidRPr="00A336E1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br/>
              <w:t xml:space="preserve">w budynku A3 Politechniki Wrocławskiej przy ul. Smoluchowskiego 23 we Wrocławiu </w:t>
            </w:r>
            <w:r w:rsidRPr="00A336E1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br/>
              <w:t>pod potrzeby Laboratorium Energetyki i Chemii Jądrowej</w:t>
            </w:r>
          </w:p>
          <w:p w14:paraId="65A1E12B" w14:textId="70863767" w:rsidR="00E82E9F" w:rsidRPr="00F96837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210D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210D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</w:t>
            </w:r>
            <w:proofErr w:type="spellStart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078FB42D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SZP/242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887DF0">
      <w:rPr>
        <w:rFonts w:ascii="Calibri" w:hAnsi="Calibri"/>
        <w:b/>
        <w:iCs/>
        <w:color w:val="385623"/>
        <w:sz w:val="16"/>
        <w:lang w:val="pl-PL"/>
      </w:rPr>
      <w:t>0</w:t>
    </w:r>
    <w:r w:rsidR="00A336E1">
      <w:rPr>
        <w:rFonts w:ascii="Calibri" w:hAnsi="Calibri"/>
        <w:b/>
        <w:iCs/>
        <w:color w:val="385623"/>
        <w:sz w:val="16"/>
        <w:lang w:val="pl-PL"/>
      </w:rPr>
      <w:t>22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887DF0">
      <w:rPr>
        <w:rFonts w:ascii="Calibri" w:hAnsi="Calibri"/>
        <w:b/>
        <w:iCs/>
        <w:color w:val="385623"/>
        <w:sz w:val="16"/>
        <w:lang w:val="pl-PL"/>
      </w:rPr>
      <w:t>6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0D9F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16A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DF0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6E1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78F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491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11</cp:revision>
  <cp:lastPrinted>2026-01-26T13:08:00Z</cp:lastPrinted>
  <dcterms:created xsi:type="dcterms:W3CDTF">2025-03-03T10:47:00Z</dcterms:created>
  <dcterms:modified xsi:type="dcterms:W3CDTF">2026-01-26T13:11:00Z</dcterms:modified>
</cp:coreProperties>
</file>